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8B" w:rsidRPr="00404E8B" w:rsidRDefault="00404E8B" w:rsidP="00404E8B">
      <w:pPr>
        <w:spacing w:after="160" w:line="259" w:lineRule="auto"/>
        <w:rPr>
          <w:rFonts w:ascii="Calibri" w:eastAsia="Calibri" w:hAnsi="Calibri" w:cs="Times New Roman"/>
        </w:rPr>
      </w:pPr>
      <w:r w:rsidRPr="00404E8B">
        <w:rPr>
          <w:rFonts w:ascii="Calibri" w:eastAsia="Calibri" w:hAnsi="Calibri" w:cs="Times New Roman"/>
        </w:rPr>
        <w:t>Community Action/Solutions:</w:t>
      </w:r>
    </w:p>
    <w:p w:rsidR="00404E8B" w:rsidRPr="00404E8B" w:rsidRDefault="00404E8B" w:rsidP="00404E8B">
      <w:pPr>
        <w:spacing w:after="160" w:line="259" w:lineRule="auto"/>
        <w:rPr>
          <w:rFonts w:ascii="Calibri" w:eastAsia="Calibri" w:hAnsi="Calibri" w:cs="Times New Roman"/>
        </w:rPr>
      </w:pPr>
      <w:hyperlink r:id="rId5" w:history="1">
        <w:r w:rsidRPr="00404E8B">
          <w:rPr>
            <w:rFonts w:ascii="Calibri" w:eastAsia="Calibri" w:hAnsi="Calibri" w:cs="Times New Roman"/>
            <w:color w:val="0563C1"/>
            <w:u w:val="single"/>
          </w:rPr>
          <w:t>http://www.thehouseilivein.org/get-involved/organizations/</w:t>
        </w:r>
      </w:hyperlink>
    </w:p>
    <w:p w:rsidR="00404E8B" w:rsidRPr="00404E8B" w:rsidRDefault="00404E8B" w:rsidP="00404E8B">
      <w:pPr>
        <w:spacing w:after="160" w:line="259" w:lineRule="auto"/>
        <w:rPr>
          <w:rFonts w:ascii="Calibri" w:eastAsia="Calibri" w:hAnsi="Calibri" w:cs="Times New Roman"/>
        </w:rPr>
      </w:pPr>
      <w:hyperlink r:id="rId6" w:history="1">
        <w:r w:rsidRPr="00404E8B">
          <w:rPr>
            <w:rFonts w:ascii="Calibri" w:eastAsia="Calibri" w:hAnsi="Calibri" w:cs="Times New Roman"/>
            <w:color w:val="0563C1"/>
            <w:u w:val="single"/>
          </w:rPr>
          <w:t>http://leap.cc/</w:t>
        </w:r>
      </w:hyperlink>
      <w:r w:rsidRPr="00404E8B">
        <w:rPr>
          <w:rFonts w:ascii="Calibri" w:eastAsia="Calibri" w:hAnsi="Calibri" w:cs="Times New Roman"/>
        </w:rPr>
        <w:t xml:space="preserve">  Police calling for drug reforms</w:t>
      </w:r>
    </w:p>
    <w:p w:rsidR="00404E8B" w:rsidRPr="00404E8B" w:rsidRDefault="00404E8B" w:rsidP="00404E8B">
      <w:pPr>
        <w:spacing w:after="160" w:line="259" w:lineRule="auto"/>
        <w:rPr>
          <w:rFonts w:ascii="Calibri" w:eastAsia="Calibri" w:hAnsi="Calibri" w:cs="Times New Roman"/>
        </w:rPr>
      </w:pPr>
      <w:hyperlink r:id="rId7" w:history="1">
        <w:r w:rsidRPr="00404E8B">
          <w:rPr>
            <w:rFonts w:ascii="Calibri" w:eastAsia="Calibri" w:hAnsi="Calibri" w:cs="Times New Roman"/>
            <w:color w:val="0563C1"/>
            <w:u w:val="single"/>
          </w:rPr>
          <w:t>http://www.homeboyindustries.org/</w:t>
        </w:r>
      </w:hyperlink>
    </w:p>
    <w:p w:rsidR="00404E8B" w:rsidRPr="00404E8B" w:rsidRDefault="00404E8B" w:rsidP="00404E8B">
      <w:pPr>
        <w:spacing w:after="160" w:line="259" w:lineRule="auto"/>
        <w:rPr>
          <w:rFonts w:ascii="Calibri" w:eastAsia="Calibri" w:hAnsi="Calibri" w:cs="Times New Roman"/>
        </w:rPr>
      </w:pPr>
      <w:hyperlink r:id="rId8" w:history="1">
        <w:r w:rsidRPr="00404E8B">
          <w:rPr>
            <w:rFonts w:ascii="Calibri" w:eastAsia="Calibri" w:hAnsi="Calibri" w:cs="Times New Roman"/>
            <w:color w:val="0563C1"/>
            <w:u w:val="single"/>
          </w:rPr>
          <w:t>http://www.homeboyindustries.org/what-we-do/homegirl-cafe/welcome/</w:t>
        </w:r>
      </w:hyperlink>
      <w:r w:rsidRPr="00404E8B">
        <w:rPr>
          <w:rFonts w:ascii="Calibri" w:eastAsia="Calibri" w:hAnsi="Calibri" w:cs="Times New Roman"/>
        </w:rPr>
        <w:t xml:space="preserve"> </w:t>
      </w:r>
    </w:p>
    <w:p w:rsidR="00404E8B" w:rsidRPr="00404E8B" w:rsidRDefault="00404E8B" w:rsidP="00404E8B">
      <w:pPr>
        <w:spacing w:after="160" w:line="259" w:lineRule="auto"/>
        <w:rPr>
          <w:rFonts w:ascii="Calibri" w:eastAsia="Calibri" w:hAnsi="Calibri" w:cs="Times New Roman"/>
        </w:rPr>
      </w:pPr>
      <w:hyperlink r:id="rId9" w:history="1">
        <w:r w:rsidRPr="00404E8B">
          <w:rPr>
            <w:rFonts w:ascii="Calibri" w:eastAsia="Calibri" w:hAnsi="Calibri" w:cs="Times New Roman"/>
            <w:color w:val="0563C1"/>
            <w:u w:val="single"/>
          </w:rPr>
          <w:t>http://www.drugfree.org/news-service/breaking-the-intergenerational-cycle-of-substance-abuse/</w:t>
        </w:r>
      </w:hyperlink>
      <w:r w:rsidRPr="00404E8B">
        <w:rPr>
          <w:rFonts w:ascii="Calibri" w:eastAsia="Calibri" w:hAnsi="Calibri" w:cs="Times New Roman"/>
        </w:rPr>
        <w:t xml:space="preserve"> </w:t>
      </w:r>
    </w:p>
    <w:p w:rsidR="00404E8B" w:rsidRPr="00404E8B" w:rsidRDefault="00404E8B" w:rsidP="00404E8B">
      <w:pPr>
        <w:spacing w:after="160" w:line="259" w:lineRule="auto"/>
        <w:rPr>
          <w:rFonts w:ascii="Calibri" w:eastAsia="Calibri" w:hAnsi="Calibri" w:cs="Times New Roman"/>
        </w:rPr>
      </w:pPr>
      <w:hyperlink r:id="rId10" w:history="1">
        <w:r w:rsidRPr="00404E8B">
          <w:rPr>
            <w:rFonts w:ascii="Calibri" w:eastAsia="Calibri" w:hAnsi="Calibri" w:cs="Times New Roman"/>
            <w:color w:val="0563C1"/>
            <w:u w:val="single"/>
          </w:rPr>
          <w:t>http://www.sentencingproject.org/</w:t>
        </w:r>
      </w:hyperlink>
    </w:p>
    <w:p w:rsidR="0054537A" w:rsidRDefault="0054537A">
      <w:bookmarkStart w:id="0" w:name="_GoBack"/>
      <w:bookmarkEnd w:id="0"/>
    </w:p>
    <w:sectPr w:rsidR="00545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8B"/>
    <w:rsid w:val="003D4E57"/>
    <w:rsid w:val="00404E8B"/>
    <w:rsid w:val="0054537A"/>
    <w:rsid w:val="008C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boyindustries.org/what-we-do/homegirl-cafe/welco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meboyindustries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ap.c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hehouseilivein.org/get-involved/organizations/" TargetMode="External"/><Relationship Id="rId10" Type="http://schemas.openxmlformats.org/officeDocument/2006/relationships/hyperlink" Target="http://www.sentencingprojec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ugfree.org/news-service/breaking-the-intergenerational-cycle-of-substance-abu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Tucson Unified School District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1</cp:revision>
  <dcterms:created xsi:type="dcterms:W3CDTF">2017-02-20T21:15:00Z</dcterms:created>
  <dcterms:modified xsi:type="dcterms:W3CDTF">2017-02-20T21:16:00Z</dcterms:modified>
</cp:coreProperties>
</file>